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113E72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0F6D30">
              <w:rPr>
                <w:rFonts w:ascii="Tahoma" w:hAnsi="Tahoma" w:cs="Tahoma"/>
              </w:rPr>
              <w:t>2</w:t>
            </w:r>
            <w:r w:rsidR="00113E72">
              <w:rPr>
                <w:rFonts w:ascii="Tahoma" w:hAnsi="Tahoma" w:cs="Tahoma"/>
              </w:rPr>
              <w:t>7</w:t>
            </w:r>
            <w:r>
              <w:rPr>
                <w:rFonts w:ascii="Tahoma" w:hAnsi="Tahoma" w:cs="Tahoma"/>
              </w:rPr>
              <w:t xml:space="preserve">» </w:t>
            </w:r>
            <w:r w:rsidR="00C560E7">
              <w:rPr>
                <w:rFonts w:ascii="Tahoma" w:hAnsi="Tahoma" w:cs="Tahoma"/>
              </w:rPr>
              <w:t xml:space="preserve">декабря </w:t>
            </w:r>
            <w:r w:rsidR="004E2285" w:rsidRPr="00FC3376">
              <w:rPr>
                <w:rFonts w:ascii="Tahoma" w:hAnsi="Tahoma" w:cs="Tahoma"/>
              </w:rPr>
              <w:t>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113E72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</w:t>
            </w:r>
            <w:r w:rsidR="000F6D30">
              <w:rPr>
                <w:rFonts w:ascii="Tahoma" w:hAnsi="Tahoma" w:cs="Tahoma"/>
                <w:b/>
              </w:rPr>
              <w:t>5</w:t>
            </w:r>
            <w:r w:rsidR="00113E72">
              <w:rPr>
                <w:rFonts w:ascii="Tahoma" w:hAnsi="Tahoma" w:cs="Tahoma"/>
                <w:b/>
              </w:rPr>
              <w:t>4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113E72" w:rsidRPr="00B67522">
        <w:rPr>
          <w:rFonts w:ascii="Tahoma" w:hAnsi="Tahoma" w:cs="Tahoma"/>
          <w:b/>
        </w:rPr>
        <w:t>Доработку программного обеспечения контроллера УМКА27, настройка преобразователя ПНС-11 ул. Лис</w:t>
      </w:r>
      <w:r w:rsidR="00113E72">
        <w:rPr>
          <w:rFonts w:ascii="Tahoma" w:hAnsi="Tahoma" w:cs="Tahoma"/>
          <w:b/>
        </w:rPr>
        <w:t>и</w:t>
      </w:r>
      <w:r w:rsidR="00113E72" w:rsidRPr="00B67522">
        <w:rPr>
          <w:rFonts w:ascii="Tahoma" w:hAnsi="Tahoma" w:cs="Tahoma"/>
          <w:b/>
        </w:rPr>
        <w:t xml:space="preserve">цыной, 28 для качественного теплоснабжения потребителей </w:t>
      </w:r>
      <w:r w:rsidR="00113E72">
        <w:rPr>
          <w:rFonts w:ascii="Tahoma" w:hAnsi="Tahoma" w:cs="Tahoma"/>
          <w:b/>
        </w:rPr>
        <w:t xml:space="preserve">                                  </w:t>
      </w:r>
      <w:r w:rsidR="00113E72" w:rsidRPr="00B67522">
        <w:rPr>
          <w:rFonts w:ascii="Tahoma" w:hAnsi="Tahoma" w:cs="Tahoma"/>
          <w:b/>
        </w:rPr>
        <w:t xml:space="preserve"> </w:t>
      </w:r>
      <w:proofErr w:type="gramStart"/>
      <w:r w:rsidR="00113E72" w:rsidRPr="00B67522">
        <w:rPr>
          <w:rFonts w:ascii="Tahoma" w:hAnsi="Tahoma" w:cs="Tahoma"/>
          <w:b/>
        </w:rPr>
        <w:t>г</w:t>
      </w:r>
      <w:proofErr w:type="gramEnd"/>
      <w:r w:rsidR="00113E72" w:rsidRPr="00B67522">
        <w:rPr>
          <w:rFonts w:ascii="Tahoma" w:hAnsi="Tahoma" w:cs="Tahoma"/>
          <w:b/>
        </w:rPr>
        <w:t>. Петрозаводска</w:t>
      </w:r>
      <w:r w:rsidR="00113E72">
        <w:rPr>
          <w:rFonts w:ascii="Tahoma" w:hAnsi="Tahoma" w:cs="Tahoma"/>
        </w:rPr>
        <w:t xml:space="preserve"> </w:t>
      </w:r>
      <w:r w:rsidR="00CC097D" w:rsidRPr="00CC097D">
        <w:rPr>
          <w:rFonts w:ascii="Tahoma" w:hAnsi="Tahoma" w:cs="Tahoma"/>
        </w:rPr>
        <w:t>для нужд</w:t>
      </w:r>
      <w:r w:rsidR="00CC097D">
        <w:rPr>
          <w:rFonts w:ascii="Tahoma" w:hAnsi="Tahoma" w:cs="Tahoma"/>
          <w:b/>
        </w:rPr>
        <w:t xml:space="preserve">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113E72" w:rsidRPr="00113E72">
        <w:rPr>
          <w:rFonts w:ascii="Tahoma" w:hAnsi="Tahoma" w:cs="Tahoma"/>
          <w:b/>
        </w:rPr>
        <w:t>31</w:t>
      </w:r>
      <w:r w:rsidR="00E95B42" w:rsidRPr="00C560E7">
        <w:rPr>
          <w:rFonts w:ascii="Tahoma" w:hAnsi="Tahoma" w:cs="Tahoma"/>
          <w:b/>
        </w:rPr>
        <w:t>.</w:t>
      </w:r>
      <w:r w:rsidR="000F6D30">
        <w:rPr>
          <w:rFonts w:ascii="Tahoma" w:hAnsi="Tahoma" w:cs="Tahoma"/>
          <w:b/>
        </w:rPr>
        <w:t>01</w:t>
      </w:r>
      <w:r w:rsidR="00E95B42" w:rsidRPr="00FC3376">
        <w:rPr>
          <w:rFonts w:ascii="Tahoma" w:hAnsi="Tahoma" w:cs="Tahoma"/>
          <w:b/>
        </w:rPr>
        <w:t>.201</w:t>
      </w:r>
      <w:r w:rsidR="000F6D30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113E72" w:rsidRPr="00B67522">
        <w:rPr>
          <w:rFonts w:ascii="Tahoma" w:hAnsi="Tahoma" w:cs="Tahoma"/>
          <w:b/>
        </w:rPr>
        <w:t>Доработку программного обеспечения контроллера УМКА27, настройка преобразователя ПНС-11 ул. Лис</w:t>
      </w:r>
      <w:r w:rsidR="00113E72">
        <w:rPr>
          <w:rFonts w:ascii="Tahoma" w:hAnsi="Tahoma" w:cs="Tahoma"/>
          <w:b/>
        </w:rPr>
        <w:t>и</w:t>
      </w:r>
      <w:r w:rsidR="00113E72" w:rsidRPr="00B67522">
        <w:rPr>
          <w:rFonts w:ascii="Tahoma" w:hAnsi="Tahoma" w:cs="Tahoma"/>
          <w:b/>
        </w:rPr>
        <w:t xml:space="preserve">цыной, 28 для качественного теплоснабжения потребителей </w:t>
      </w:r>
      <w:r w:rsidR="00113E72">
        <w:rPr>
          <w:rFonts w:ascii="Tahoma" w:hAnsi="Tahoma" w:cs="Tahoma"/>
          <w:b/>
        </w:rPr>
        <w:t xml:space="preserve">                              </w:t>
      </w:r>
      <w:r w:rsidR="00113E72" w:rsidRPr="00B67522">
        <w:rPr>
          <w:rFonts w:ascii="Tahoma" w:hAnsi="Tahoma" w:cs="Tahoma"/>
          <w:b/>
        </w:rPr>
        <w:t xml:space="preserve"> г. Петрозаводска</w:t>
      </w:r>
      <w:r w:rsidR="00E95B42" w:rsidRPr="00FC3376">
        <w:rPr>
          <w:rFonts w:ascii="Tahoma" w:hAnsi="Tahoma" w:cs="Tahoma"/>
        </w:rPr>
        <w:t>,</w:t>
      </w:r>
      <w:r w:rsidR="00CC097D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>:</w:t>
      </w:r>
      <w:r w:rsidR="00C560E7">
        <w:rPr>
          <w:rFonts w:ascii="Tahoma" w:hAnsi="Tahoma" w:cs="Tahoma"/>
        </w:rPr>
        <w:t xml:space="preserve"> </w:t>
      </w:r>
      <w:r w:rsidR="00113E72" w:rsidRPr="00113E72">
        <w:rPr>
          <w:rFonts w:ascii="Tahoma" w:hAnsi="Tahoma" w:cs="Tahoma"/>
          <w:b/>
        </w:rPr>
        <w:t>70</w:t>
      </w:r>
      <w:r w:rsidR="00C560E7" w:rsidRPr="00113E72">
        <w:rPr>
          <w:rFonts w:ascii="Tahoma" w:hAnsi="Tahoma" w:cs="Tahoma"/>
          <w:b/>
        </w:rPr>
        <w:t>0</w:t>
      </w:r>
      <w:r w:rsidR="00C560E7">
        <w:rPr>
          <w:rFonts w:ascii="Tahoma" w:hAnsi="Tahoma" w:cs="Tahoma"/>
          <w:b/>
        </w:rPr>
        <w:t xml:space="preserve"> </w:t>
      </w:r>
      <w:r w:rsidR="00CC097D" w:rsidRPr="00CC097D">
        <w:rPr>
          <w:rFonts w:ascii="Tahoma" w:hAnsi="Tahoma" w:cs="Tahoma"/>
          <w:b/>
        </w:rPr>
        <w:t>000</w:t>
      </w:r>
      <w:r w:rsidR="00E95B42" w:rsidRPr="00CC097D">
        <w:rPr>
          <w:rFonts w:ascii="Tahoma" w:hAnsi="Tahoma" w:cs="Tahoma"/>
          <w:b/>
        </w:rPr>
        <w:t>.00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0F6D30">
        <w:rPr>
          <w:rFonts w:ascii="Tahoma" w:hAnsi="Tahoma" w:cs="Tahoma"/>
          <w:b/>
        </w:rPr>
        <w:t>0</w:t>
      </w:r>
      <w:r w:rsidR="00113E72">
        <w:rPr>
          <w:rFonts w:ascii="Tahoma" w:hAnsi="Tahoma" w:cs="Tahoma"/>
          <w:b/>
        </w:rPr>
        <w:t>7</w:t>
      </w:r>
      <w:r w:rsidR="00C560E7">
        <w:rPr>
          <w:rFonts w:ascii="Tahoma" w:hAnsi="Tahoma" w:cs="Tahoma"/>
          <w:b/>
        </w:rPr>
        <w:t xml:space="preserve"> </w:t>
      </w:r>
      <w:r w:rsidR="000F6D30">
        <w:rPr>
          <w:rFonts w:ascii="Tahoma" w:hAnsi="Tahoma" w:cs="Tahoma"/>
          <w:b/>
        </w:rPr>
        <w:t>февраля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113E72">
        <w:rPr>
          <w:rFonts w:ascii="Tahoma" w:hAnsi="Tahoma" w:cs="Tahoma"/>
          <w:b/>
        </w:rPr>
        <w:t>14</w:t>
      </w:r>
      <w:r w:rsidR="00C560E7">
        <w:rPr>
          <w:rFonts w:ascii="Tahoma" w:hAnsi="Tahoma" w:cs="Tahoma"/>
          <w:b/>
        </w:rPr>
        <w:t xml:space="preserve"> </w:t>
      </w:r>
      <w:r w:rsidR="000F6D30">
        <w:rPr>
          <w:rFonts w:ascii="Tahoma" w:hAnsi="Tahoma" w:cs="Tahoma"/>
          <w:b/>
        </w:rPr>
        <w:t>февраля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C560E7" w:rsidRPr="00FC3376" w:rsidRDefault="00C560E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4F6FEB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 xml:space="preserve">Инженер </w:t>
      </w:r>
      <w:r w:rsidR="00113E72">
        <w:rPr>
          <w:rFonts w:ascii="Tahoma" w:hAnsi="Tahoma" w:cs="Tahoma"/>
          <w:b/>
        </w:rPr>
        <w:t>2</w:t>
      </w:r>
      <w:r w:rsidRPr="00B8403D">
        <w:rPr>
          <w:rFonts w:ascii="Tahoma" w:hAnsi="Tahoma" w:cs="Tahoma"/>
          <w:b/>
        </w:rPr>
        <w:t xml:space="preserve">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– технического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 xml:space="preserve">Тепловые </w:t>
      </w:r>
    </w:p>
    <w:p w:rsidR="008356AC" w:rsidRPr="00365A99" w:rsidRDefault="004F6FEB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сети</w:t>
      </w:r>
      <w:r w:rsidR="00B8403D"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proofErr w:type="spellStart"/>
      <w:r w:rsidR="00113E72">
        <w:rPr>
          <w:rFonts w:ascii="Tahoma" w:hAnsi="Tahoma" w:cs="Tahoma"/>
          <w:b/>
        </w:rPr>
        <w:t>Дударева</w:t>
      </w:r>
      <w:proofErr w:type="spellEnd"/>
      <w:r w:rsidR="00113E72">
        <w:rPr>
          <w:rFonts w:ascii="Tahoma" w:hAnsi="Tahoma" w:cs="Tahoma"/>
          <w:b/>
        </w:rPr>
        <w:t xml:space="preserve"> Галина Николаевна</w:t>
      </w:r>
    </w:p>
    <w:p w:rsidR="00502953" w:rsidRPr="00CC097D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</w:rPr>
      </w:pPr>
      <w:r w:rsidRPr="00B8403D">
        <w:rPr>
          <w:rFonts w:ascii="Tahoma" w:hAnsi="Tahoma" w:cs="Tahoma"/>
          <w:color w:val="000000"/>
        </w:rPr>
        <w:t>Тел</w:t>
      </w:r>
      <w:r w:rsidRPr="00CC097D">
        <w:rPr>
          <w:rFonts w:ascii="Tahoma" w:hAnsi="Tahoma" w:cs="Tahoma"/>
          <w:color w:val="000000"/>
        </w:rPr>
        <w:t>:</w:t>
      </w:r>
      <w:r w:rsidR="008356AC" w:rsidRPr="00CC097D">
        <w:rPr>
          <w:rFonts w:ascii="Tahoma" w:hAnsi="Tahoma" w:cs="Tahoma"/>
          <w:color w:val="000000"/>
        </w:rPr>
        <w:t xml:space="preserve"> </w:t>
      </w:r>
      <w:r w:rsidRPr="00CC097D">
        <w:rPr>
          <w:rFonts w:ascii="Helv" w:hAnsi="Helv" w:cs="Helv"/>
          <w:color w:val="000000"/>
          <w:sz w:val="18"/>
          <w:szCs w:val="18"/>
        </w:rPr>
        <w:t>(8142) 71-00-</w:t>
      </w:r>
      <w:r w:rsidR="004F6FEB" w:rsidRPr="00CC097D">
        <w:rPr>
          <w:rFonts w:ascii="Helv" w:hAnsi="Helv" w:cs="Helv"/>
          <w:color w:val="000000"/>
          <w:sz w:val="18"/>
          <w:szCs w:val="18"/>
        </w:rPr>
        <w:t>39</w:t>
      </w:r>
    </w:p>
    <w:p w:rsidR="004F6FEB" w:rsidRPr="00113E72" w:rsidRDefault="008356AC" w:rsidP="00B8403D">
      <w:pPr>
        <w:autoSpaceDE w:val="0"/>
        <w:autoSpaceDN w:val="0"/>
        <w:adjustRightInd w:val="0"/>
        <w:ind w:firstLine="567"/>
        <w:rPr>
          <w:rFonts w:ascii="Tahoma" w:hAnsi="Tahoma" w:cs="Tahoma"/>
          <w:color w:val="000000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hyperlink r:id="rId10" w:history="1">
        <w:r w:rsidR="00113E72" w:rsidRPr="00113E72">
          <w:rPr>
            <w:rStyle w:val="a3"/>
            <w:rFonts w:ascii="Tahoma" w:hAnsi="Tahoma" w:cs="Tahoma"/>
            <w:lang w:val="en-US"/>
          </w:rPr>
          <w:t>g.dudareva@rks.karelia.ru</w:t>
        </w:r>
      </w:hyperlink>
    </w:p>
    <w:p w:rsidR="00113E72" w:rsidRPr="00113E72" w:rsidRDefault="00113E72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174BD0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174BD0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174BD0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174BD0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174BD0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174BD0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lastRenderedPageBreak/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CC097D">
        <w:rPr>
          <w:rFonts w:ascii="Tahoma" w:hAnsi="Tahoma" w:cs="Tahoma"/>
          <w:i/>
        </w:rPr>
        <w:t>/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color w:val="FF0000"/>
          <w:u w:val="single"/>
        </w:rPr>
      </w:pPr>
      <w:r w:rsidRPr="00CC097D">
        <w:rPr>
          <w:rFonts w:ascii="Tahoma" w:hAnsi="Tahoma" w:cs="Tahoma"/>
          <w:b/>
          <w:i/>
          <w:highlight w:val="yellow"/>
        </w:rPr>
        <w:t xml:space="preserve">В виде электронного документа на интернет-сайт системы электронных торгов: </w:t>
      </w:r>
      <w:r w:rsidR="009728F2" w:rsidRPr="00CC097D">
        <w:rPr>
          <w:rFonts w:ascii="Tahoma" w:hAnsi="Tahoma" w:cs="Tahoma"/>
          <w:b/>
          <w:highlight w:val="yellow"/>
          <w:u w:val="single"/>
        </w:rPr>
        <w:t>https://etp</w:t>
      </w:r>
      <w:r w:rsidR="004C6DF6" w:rsidRPr="00CC097D">
        <w:rPr>
          <w:rFonts w:ascii="Tahoma" w:hAnsi="Tahoma" w:cs="Tahoma"/>
          <w:b/>
          <w:highlight w:val="yellow"/>
          <w:u w:val="single"/>
        </w:rPr>
        <w:t>.</w:t>
      </w:r>
      <w:r w:rsidR="009728F2" w:rsidRPr="00CC097D">
        <w:rPr>
          <w:rFonts w:ascii="Tahoma" w:hAnsi="Tahoma" w:cs="Tahoma"/>
          <w:b/>
          <w:highlight w:val="yellow"/>
          <w:u w:val="single"/>
        </w:rPr>
        <w:t>gpb.ru/</w:t>
      </w:r>
      <w:r w:rsidRPr="00CC097D">
        <w:rPr>
          <w:rFonts w:ascii="Tahoma" w:hAnsi="Tahoma" w:cs="Tahoma"/>
          <w:b/>
          <w:i/>
          <w:highlight w:val="yellow"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FC3376">
        <w:rPr>
          <w:rFonts w:ascii="Tahoma" w:hAnsi="Tahoma" w:cs="Tahoma"/>
        </w:rPr>
        <w:lastRenderedPageBreak/>
        <w:t xml:space="preserve">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2"/>
      <w:footerReference w:type="default" r:id="rId13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114" w:rsidRDefault="00932114">
      <w:r>
        <w:separator/>
      </w:r>
    </w:p>
  </w:endnote>
  <w:endnote w:type="continuationSeparator" w:id="0">
    <w:p w:rsidR="00932114" w:rsidRDefault="00932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Pr="00DB4E15" w:rsidRDefault="0093211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74BD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74BD0" w:rsidRPr="00DB4E15">
      <w:rPr>
        <w:rFonts w:ascii="Arial" w:hAnsi="Arial" w:cs="Arial"/>
        <w:b/>
        <w:sz w:val="16"/>
        <w:szCs w:val="16"/>
      </w:rPr>
      <w:fldChar w:fldCharType="separate"/>
    </w:r>
    <w:r w:rsidR="00113E72">
      <w:rPr>
        <w:rFonts w:ascii="Arial" w:hAnsi="Arial" w:cs="Arial"/>
        <w:b/>
        <w:noProof/>
        <w:sz w:val="16"/>
        <w:szCs w:val="16"/>
      </w:rPr>
      <w:t>11</w:t>
    </w:r>
    <w:r w:rsidR="00174BD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74BD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74BD0" w:rsidRPr="00DB4E15">
      <w:rPr>
        <w:rFonts w:ascii="Arial" w:hAnsi="Arial" w:cs="Arial"/>
        <w:b/>
        <w:sz w:val="16"/>
        <w:szCs w:val="16"/>
      </w:rPr>
      <w:fldChar w:fldCharType="separate"/>
    </w:r>
    <w:r w:rsidR="00113E72">
      <w:rPr>
        <w:rFonts w:ascii="Arial" w:hAnsi="Arial" w:cs="Arial"/>
        <w:b/>
        <w:noProof/>
        <w:sz w:val="16"/>
        <w:szCs w:val="16"/>
      </w:rPr>
      <w:t>11</w:t>
    </w:r>
    <w:r w:rsidR="00174BD0" w:rsidRPr="00DB4E15">
      <w:rPr>
        <w:rFonts w:ascii="Arial" w:hAnsi="Arial" w:cs="Arial"/>
        <w:b/>
        <w:sz w:val="16"/>
        <w:szCs w:val="16"/>
      </w:rPr>
      <w:fldChar w:fldCharType="end"/>
    </w:r>
  </w:p>
  <w:p w:rsidR="00932114" w:rsidRDefault="0093211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114" w:rsidRDefault="00932114">
      <w:r>
        <w:separator/>
      </w:r>
    </w:p>
  </w:footnote>
  <w:footnote w:type="continuationSeparator" w:id="0">
    <w:p w:rsidR="00932114" w:rsidRDefault="009321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Default="00932114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257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3A30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30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3E72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D0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0E7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97D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0C05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.dudare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5E687-0A96-419E-9A87-2D1AF35A3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4276</Words>
  <Characters>29904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46</cp:revision>
  <cp:lastPrinted>2016-04-01T07:05:00Z</cp:lastPrinted>
  <dcterms:created xsi:type="dcterms:W3CDTF">2017-09-26T08:18:00Z</dcterms:created>
  <dcterms:modified xsi:type="dcterms:W3CDTF">2018-12-27T14:07:00Z</dcterms:modified>
</cp:coreProperties>
</file>